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A429" w14:textId="38509DFE" w:rsidR="00465BC5" w:rsidRPr="00DE1AC7" w:rsidRDefault="00D54D3F" w:rsidP="00D54D3F">
      <w:pPr>
        <w:spacing w:after="0" w:line="240" w:lineRule="auto"/>
        <w:jc w:val="right"/>
        <w:rPr>
          <w:rFonts w:ascii="Lato" w:hAnsi="Lato" w:cs="Times New Roman"/>
          <w:sz w:val="24"/>
          <w:szCs w:val="24"/>
        </w:rPr>
      </w:pPr>
      <w:bookmarkStart w:id="0" w:name="_Hlk77231516"/>
      <w:r w:rsidRPr="00DE1AC7">
        <w:rPr>
          <w:rFonts w:ascii="Lato" w:hAnsi="Lato" w:cs="Times New Roman"/>
          <w:sz w:val="24"/>
          <w:szCs w:val="24"/>
        </w:rPr>
        <w:t>Утверждено</w:t>
      </w:r>
    </w:p>
    <w:p w14:paraId="1951A0BF" w14:textId="0F75A6CD" w:rsidR="00465BC5" w:rsidRPr="00DE1AC7" w:rsidRDefault="00465BC5" w:rsidP="00465BC5">
      <w:pPr>
        <w:spacing w:after="0" w:line="240" w:lineRule="auto"/>
        <w:jc w:val="right"/>
        <w:rPr>
          <w:rFonts w:ascii="Lato" w:hAnsi="Lato" w:cs="Times New Roman"/>
          <w:sz w:val="24"/>
          <w:szCs w:val="24"/>
        </w:rPr>
      </w:pPr>
      <w:r w:rsidRPr="00DE1AC7">
        <w:rPr>
          <w:rFonts w:ascii="Lato" w:hAnsi="Lato" w:cs="Times New Roman"/>
          <w:sz w:val="24"/>
          <w:szCs w:val="24"/>
        </w:rPr>
        <w:t xml:space="preserve"> постановлени</w:t>
      </w:r>
      <w:r w:rsidR="00D54D3F" w:rsidRPr="00DE1AC7">
        <w:rPr>
          <w:rFonts w:ascii="Lato" w:hAnsi="Lato" w:cs="Times New Roman"/>
          <w:sz w:val="24"/>
          <w:szCs w:val="24"/>
        </w:rPr>
        <w:t>ем</w:t>
      </w:r>
      <w:r w:rsidRPr="00DE1AC7">
        <w:rPr>
          <w:rFonts w:ascii="Lato" w:hAnsi="Lato" w:cs="Times New Roman"/>
          <w:sz w:val="24"/>
          <w:szCs w:val="24"/>
        </w:rPr>
        <w:t xml:space="preserve"> </w:t>
      </w:r>
      <w:r w:rsidRPr="00DE1AC7">
        <w:rPr>
          <w:rFonts w:ascii="Lato" w:hAnsi="Lato" w:cs="Times New Roman"/>
          <w:sz w:val="24"/>
          <w:szCs w:val="24"/>
          <w:lang w:val="en-US"/>
        </w:rPr>
        <w:t>VII</w:t>
      </w:r>
      <w:r w:rsidRPr="00DE1AC7">
        <w:rPr>
          <w:rFonts w:ascii="Lato" w:hAnsi="Lato" w:cs="Times New Roman"/>
          <w:sz w:val="24"/>
          <w:szCs w:val="24"/>
        </w:rPr>
        <w:t xml:space="preserve"> съезда Профсоюза</w:t>
      </w:r>
    </w:p>
    <w:p w14:paraId="6B908FEF" w14:textId="7EE03BB5" w:rsidR="0058261E" w:rsidRPr="00DE1AC7" w:rsidRDefault="00465BC5" w:rsidP="0058261E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DE1AC7">
        <w:rPr>
          <w:rFonts w:ascii="Lato" w:hAnsi="Lato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E1AC7">
        <w:rPr>
          <w:rFonts w:ascii="Lato" w:hAnsi="Lato" w:cs="Times New Roman"/>
          <w:sz w:val="24"/>
          <w:szCs w:val="24"/>
        </w:rPr>
        <w:t>№</w:t>
      </w:r>
      <w:bookmarkStart w:id="1" w:name="_GoBack"/>
      <w:bookmarkEnd w:id="1"/>
      <w:r w:rsidRPr="00DE1AC7">
        <w:rPr>
          <w:rFonts w:ascii="Lato" w:hAnsi="Lato" w:cs="Times New Roman"/>
          <w:sz w:val="24"/>
          <w:szCs w:val="24"/>
        </w:rPr>
        <w:t xml:space="preserve"> 7-4 от 21 апреля 2021 года </w:t>
      </w:r>
    </w:p>
    <w:p w14:paraId="23EEA7C8" w14:textId="77777777" w:rsidR="00F177AB" w:rsidRPr="00DE1AC7" w:rsidRDefault="00F177AB" w:rsidP="0058261E">
      <w:pPr>
        <w:spacing w:after="0" w:line="240" w:lineRule="auto"/>
        <w:rPr>
          <w:rFonts w:ascii="Lato" w:hAnsi="Lato" w:cs="Times New Roman"/>
          <w:b/>
          <w:i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15A76320" w14:textId="77777777" w:rsidR="00F177AB" w:rsidRPr="00DE1AC7" w:rsidRDefault="00F177AB" w:rsidP="006F0458">
      <w:pPr>
        <w:spacing w:after="0" w:line="240" w:lineRule="auto"/>
        <w:jc w:val="center"/>
        <w:rPr>
          <w:rFonts w:ascii="Lato" w:hAnsi="Lato" w:cs="Times New Roman"/>
          <w:b/>
          <w:sz w:val="30"/>
          <w:szCs w:val="30"/>
        </w:rPr>
      </w:pPr>
      <w:r w:rsidRPr="00DE1AC7">
        <w:rPr>
          <w:rFonts w:ascii="Lato" w:hAnsi="Lato" w:cs="Times New Roman"/>
          <w:b/>
          <w:sz w:val="30"/>
          <w:szCs w:val="30"/>
        </w:rPr>
        <w:t>Общее положение о контрольно-ревизионных органах</w:t>
      </w:r>
    </w:p>
    <w:p w14:paraId="51927055" w14:textId="77777777" w:rsidR="00F177AB" w:rsidRPr="00DE1AC7" w:rsidRDefault="00F177AB" w:rsidP="006F0458">
      <w:pPr>
        <w:spacing w:after="0" w:line="240" w:lineRule="auto"/>
        <w:jc w:val="center"/>
        <w:rPr>
          <w:rFonts w:ascii="Lato" w:hAnsi="Lato" w:cs="Times New Roman"/>
          <w:b/>
          <w:sz w:val="30"/>
          <w:szCs w:val="30"/>
        </w:rPr>
      </w:pPr>
      <w:r w:rsidRPr="00DE1AC7">
        <w:rPr>
          <w:rFonts w:ascii="Lato" w:hAnsi="Lato" w:cs="Times New Roman"/>
          <w:b/>
          <w:sz w:val="30"/>
          <w:szCs w:val="30"/>
        </w:rPr>
        <w:t>Профессионального союза работников здравоохранения</w:t>
      </w:r>
    </w:p>
    <w:p w14:paraId="79EC3F12" w14:textId="77777777" w:rsidR="00F177AB" w:rsidRPr="00DE1AC7" w:rsidRDefault="00F177AB" w:rsidP="006F0458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30"/>
          <w:szCs w:val="30"/>
        </w:rPr>
        <w:t>Российской Федерации</w:t>
      </w:r>
    </w:p>
    <w:p w14:paraId="773C9FB4" w14:textId="77777777" w:rsidR="006F0458" w:rsidRPr="00DE1AC7" w:rsidRDefault="006F0458" w:rsidP="006F0458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</w:p>
    <w:p w14:paraId="6BC7BA7E" w14:textId="77777777" w:rsidR="00F177AB" w:rsidRPr="00DE1AC7" w:rsidRDefault="0058261E" w:rsidP="00465BC5">
      <w:pPr>
        <w:spacing w:after="0" w:line="240" w:lineRule="auto"/>
        <w:ind w:left="360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  <w:lang w:val="en-US"/>
        </w:rPr>
        <w:t>I</w:t>
      </w:r>
      <w:r w:rsidR="00465BC5" w:rsidRPr="00DE1AC7">
        <w:rPr>
          <w:rFonts w:ascii="Lato" w:hAnsi="Lato" w:cs="Times New Roman"/>
          <w:b/>
          <w:sz w:val="28"/>
          <w:szCs w:val="28"/>
        </w:rPr>
        <w:t>. О</w:t>
      </w:r>
      <w:r w:rsidR="00F177AB" w:rsidRPr="00DE1AC7">
        <w:rPr>
          <w:rFonts w:ascii="Lato" w:hAnsi="Lato" w:cs="Times New Roman"/>
          <w:b/>
          <w:sz w:val="28"/>
          <w:szCs w:val="28"/>
        </w:rPr>
        <w:t>БЩИЕ ПОЛОЖЕНИЯ</w:t>
      </w:r>
    </w:p>
    <w:p w14:paraId="684A6896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1.1. Общее положение о контрольно-ревизионных органах Профессионального союза работников здравоохранения Российской Федерации (далее – Положение) разработано в соответствии с законодательством Российской Федерации и Уставом Профессионального союза работников здравоохранения Российской Федерации (</w:t>
      </w:r>
      <w:r w:rsidRPr="00DE1AC7">
        <w:rPr>
          <w:rFonts w:ascii="Lato" w:hAnsi="Lato" w:cs="Times New Roman"/>
          <w:i/>
          <w:sz w:val="24"/>
          <w:szCs w:val="24"/>
        </w:rPr>
        <w:t>далее – Устав Профсоюза</w:t>
      </w:r>
      <w:r w:rsidRPr="00DE1AC7">
        <w:rPr>
          <w:rFonts w:ascii="Lato" w:hAnsi="Lato" w:cs="Times New Roman"/>
          <w:sz w:val="28"/>
          <w:szCs w:val="28"/>
        </w:rPr>
        <w:t xml:space="preserve">). </w:t>
      </w:r>
    </w:p>
    <w:p w14:paraId="099B233A" w14:textId="3CCC7BCC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1.2. В соответствии с Уставом Профсоюза контрольно-ревизионными органами Профсоюза являются:</w:t>
      </w:r>
    </w:p>
    <w:p w14:paraId="1FA32EA8" w14:textId="0BB621D8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Контрольно-ревизионная комиссия Профессионального союза работников здравоохранения Российской Федерации (</w:t>
      </w:r>
      <w:r w:rsidRPr="00DE1AC7">
        <w:rPr>
          <w:rFonts w:ascii="Lato" w:hAnsi="Lato" w:cs="Times New Roman"/>
          <w:i/>
          <w:sz w:val="24"/>
          <w:szCs w:val="24"/>
        </w:rPr>
        <w:t>далее – полное наименование, КРК Профсоюза, Комиссия</w:t>
      </w:r>
      <w:r w:rsidRPr="00DE1AC7">
        <w:rPr>
          <w:rFonts w:ascii="Lato" w:hAnsi="Lato" w:cs="Times New Roman"/>
          <w:sz w:val="28"/>
          <w:szCs w:val="28"/>
        </w:rPr>
        <w:t xml:space="preserve">), подотчетна съезду Профсоюза; </w:t>
      </w:r>
    </w:p>
    <w:p w14:paraId="52419A8D" w14:textId="592127D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контрольно-ревизионная комиссия территориальной организации Профсоюза (</w:t>
      </w:r>
      <w:r w:rsidRPr="00DE1AC7">
        <w:rPr>
          <w:rFonts w:ascii="Lato" w:hAnsi="Lato" w:cs="Times New Roman"/>
          <w:i/>
          <w:sz w:val="24"/>
          <w:szCs w:val="24"/>
        </w:rPr>
        <w:t>далее по тексту полное наименование, КРК территориальной организации Профсоюза, Комиссия</w:t>
      </w:r>
      <w:r w:rsidRPr="00DE1AC7">
        <w:rPr>
          <w:rFonts w:ascii="Lato" w:hAnsi="Lato" w:cs="Times New Roman"/>
          <w:sz w:val="28"/>
          <w:szCs w:val="28"/>
        </w:rPr>
        <w:t xml:space="preserve">), подотчетна </w:t>
      </w:r>
      <w:r w:rsidR="00C675C4" w:rsidRPr="00DE1AC7">
        <w:rPr>
          <w:rFonts w:ascii="Lato" w:hAnsi="Lato" w:cs="Times New Roman"/>
          <w:sz w:val="28"/>
          <w:szCs w:val="28"/>
        </w:rPr>
        <w:t>конференции,</w:t>
      </w:r>
      <w:r w:rsidRPr="00DE1AC7">
        <w:rPr>
          <w:rFonts w:ascii="Lato" w:hAnsi="Lato" w:cs="Times New Roman"/>
          <w:sz w:val="28"/>
          <w:szCs w:val="28"/>
        </w:rPr>
        <w:t xml:space="preserve"> соответствующей территориальной (региональной, межрегиональной, местной) организации Профсоюза и контрольно-ревизионным комиссиям вышестоящих организаций Профсоюза; </w:t>
      </w:r>
    </w:p>
    <w:p w14:paraId="39D303EA" w14:textId="68025572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контрольно-ревизионная комиссия первичной профсоюзной организации (далее по тексту полное наименование, КРК первичной профсоюзной организации, Комиссия), подотчетна собранию (конференции) соответствующей первичной профсоюзной организации, а также КРК вышестоящих территориальных организаций Профсоюза и КРК Профсоюза.</w:t>
      </w:r>
    </w:p>
    <w:p w14:paraId="6F4A090A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Контрольно-ревизионная комиссия Профсоюза и контрольно-ревизионные комиссии организаций Профсоюза являются органами единой контрольно-ревизионной службы Профсоюза и</w:t>
      </w:r>
      <w:r w:rsidRPr="00DE1AC7">
        <w:rPr>
          <w:rFonts w:ascii="Lato" w:hAnsi="Lato" w:cs="Times New Roman"/>
          <w:b/>
          <w:sz w:val="28"/>
          <w:szCs w:val="28"/>
        </w:rPr>
        <w:t xml:space="preserve"> </w:t>
      </w:r>
      <w:r w:rsidRPr="00DE1AC7">
        <w:rPr>
          <w:rFonts w:ascii="Lato" w:hAnsi="Lato" w:cs="Times New Roman"/>
          <w:sz w:val="28"/>
          <w:szCs w:val="28"/>
        </w:rPr>
        <w:t xml:space="preserve">взаимодействуют между собой. </w:t>
      </w:r>
    </w:p>
    <w:p w14:paraId="0649A718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1.3. Контрольно-ревизионные органы Профсоюза руководствуются в своей работе Конституцией Российской Федерации, законодательством Российской Федерации, Уставом Профсоюза, решениями выборных коллегиальных профсоюзных органов, настоящим Положением на основе принципов коллегиальности и гласности.</w:t>
      </w:r>
    </w:p>
    <w:p w14:paraId="529BEAE8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</w:p>
    <w:p w14:paraId="428FA00C" w14:textId="77777777" w:rsidR="00F177AB" w:rsidRPr="00DE1AC7" w:rsidRDefault="0058261E" w:rsidP="0058261E">
      <w:pPr>
        <w:pStyle w:val="a3"/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  <w:lang w:val="en-US"/>
        </w:rPr>
        <w:t>II</w:t>
      </w:r>
      <w:r w:rsidRPr="00DE1AC7">
        <w:rPr>
          <w:rFonts w:ascii="Lato" w:hAnsi="Lato" w:cs="Times New Roman"/>
          <w:b/>
          <w:sz w:val="28"/>
          <w:szCs w:val="28"/>
        </w:rPr>
        <w:t xml:space="preserve">. </w:t>
      </w:r>
      <w:r w:rsidR="00F177AB" w:rsidRPr="00DE1AC7">
        <w:rPr>
          <w:rFonts w:ascii="Lato" w:hAnsi="Lato" w:cs="Times New Roman"/>
          <w:b/>
          <w:sz w:val="28"/>
          <w:szCs w:val="28"/>
        </w:rPr>
        <w:t>ФОРМИРОВАНИЕ КОНТРОЛЬНО-РЕВИЗИОНН</w:t>
      </w:r>
      <w:r w:rsidRPr="00DE1AC7">
        <w:rPr>
          <w:rFonts w:ascii="Lato" w:hAnsi="Lato" w:cs="Times New Roman"/>
          <w:b/>
          <w:sz w:val="28"/>
          <w:szCs w:val="28"/>
        </w:rPr>
        <w:t>ЫХ</w:t>
      </w:r>
      <w:r w:rsidR="00F177AB" w:rsidRPr="00DE1AC7">
        <w:rPr>
          <w:rFonts w:ascii="Lato" w:hAnsi="Lato" w:cs="Times New Roman"/>
          <w:b/>
          <w:sz w:val="28"/>
          <w:szCs w:val="28"/>
        </w:rPr>
        <w:t xml:space="preserve"> КОМИССИИ</w:t>
      </w:r>
    </w:p>
    <w:p w14:paraId="1AFBB711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2.1.  Членами контрольно-ревизионных комиссий могут быть избраны только члены Профессионального союза работников здравоохранения Российской Федерации.</w:t>
      </w:r>
    </w:p>
    <w:p w14:paraId="45AABE53" w14:textId="103C8661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lastRenderedPageBreak/>
        <w:t xml:space="preserve">2.2. Контрольно-ревизионные комиссии избираются на срок </w:t>
      </w:r>
      <w:r w:rsidR="00C675C4" w:rsidRPr="00DE1AC7">
        <w:rPr>
          <w:rFonts w:ascii="Lato" w:hAnsi="Lato" w:cs="Times New Roman"/>
          <w:sz w:val="28"/>
          <w:szCs w:val="28"/>
        </w:rPr>
        <w:t xml:space="preserve">полномочий, </w:t>
      </w:r>
      <w:r w:rsidRPr="00DE1AC7">
        <w:rPr>
          <w:rFonts w:ascii="Lato" w:hAnsi="Lato" w:cs="Times New Roman"/>
          <w:sz w:val="28"/>
          <w:szCs w:val="28"/>
        </w:rPr>
        <w:t>соответствующих выборных коллегиальных руководящих и исполнительных органов Профсоюза и его организаций.</w:t>
      </w:r>
    </w:p>
    <w:p w14:paraId="42544401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2.3. В Профсоюзе и территориальных организациях Профсоюза контрольно-ревизионные комиссии избираются (доизбираются) на съезде (для Профсоюза), конференциях (для региональных, межрегиональных, местных) организациях Профсоюза:</w:t>
      </w:r>
    </w:p>
    <w:p w14:paraId="35C1A9A3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либо из числа лиц, предложенных делегатами непосредственно на съезде, конференции;</w:t>
      </w:r>
    </w:p>
    <w:p w14:paraId="6195B2CC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либо по принципу прямого делегирования от нижестоящих организаций Профсоюза.</w:t>
      </w:r>
    </w:p>
    <w:p w14:paraId="46F91B1E" w14:textId="77777777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ab/>
        <w:t>2.4. В первичной профсоюзной организации контрольно-ревизионная комиссия избирается (доизбирается) на профсоюзном собрании (конференции)</w:t>
      </w:r>
      <w:r w:rsidRPr="00DE1AC7">
        <w:rPr>
          <w:rFonts w:ascii="Lato" w:hAnsi="Lato" w:cs="Times New Roman"/>
          <w:b/>
          <w:sz w:val="28"/>
          <w:szCs w:val="28"/>
        </w:rPr>
        <w:t xml:space="preserve"> </w:t>
      </w:r>
      <w:r w:rsidRPr="00DE1AC7">
        <w:rPr>
          <w:rFonts w:ascii="Lato" w:hAnsi="Lato" w:cs="Times New Roman"/>
          <w:sz w:val="28"/>
          <w:szCs w:val="28"/>
        </w:rPr>
        <w:t>из числа лиц, предложенных делегатами конференции или участниками собрания.</w:t>
      </w:r>
    </w:p>
    <w:p w14:paraId="5D923406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2.5. Количественный и персональный состав контрольно-ревизионной комиссии, форма голосования по ее избранию определяются на соответствующем собрании, конференции, съезде Профсоюза. </w:t>
      </w:r>
    </w:p>
    <w:p w14:paraId="4CE2BA1F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2.6. При формировании Комиссии по принципу прямого делегирования, </w:t>
      </w:r>
      <w:r w:rsidR="00DE2FD0" w:rsidRPr="00DE1AC7">
        <w:rPr>
          <w:rFonts w:ascii="Lato" w:hAnsi="Lato" w:cs="Times New Roman"/>
          <w:sz w:val="28"/>
          <w:szCs w:val="28"/>
        </w:rPr>
        <w:t>по</w:t>
      </w:r>
      <w:r w:rsidRPr="00DE1AC7">
        <w:rPr>
          <w:rFonts w:ascii="Lato" w:hAnsi="Lato" w:cs="Times New Roman"/>
          <w:sz w:val="28"/>
          <w:szCs w:val="28"/>
        </w:rPr>
        <w:t xml:space="preserve">рядок и норму представительства в ее состав устанавливает соответствующая контрольно-ревизионная комиссия, одновременно с принятием решения о проведении отчетно-выборной кампании в Профсоюзе и его организациях. </w:t>
      </w:r>
    </w:p>
    <w:p w14:paraId="310B1F57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Полномочия избранных для делегирования лиц в состав контрольно-ревизионной комиссии проверяет мандатная комиссия съезда, конференции и на основании ее доклада делегаты съезда, конференции избирают контрольно-ревизионную комиссию Профсоюза, контрольно-ревизионную комиссию территориальной организации Профсоюза. </w:t>
      </w:r>
    </w:p>
    <w:p w14:paraId="12BE0B8C" w14:textId="77777777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ab/>
        <w:t xml:space="preserve">2.7. Члены КРК Профсоюза принимают участие в заседании Центрального комитета Профсоюза с правом совещательного голоса. </w:t>
      </w:r>
    </w:p>
    <w:p w14:paraId="1FCDC384" w14:textId="77777777" w:rsidR="00F177AB" w:rsidRPr="00DE1AC7" w:rsidRDefault="0006311E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         </w:t>
      </w:r>
      <w:r w:rsidR="00F177AB" w:rsidRPr="00DE1AC7">
        <w:rPr>
          <w:rFonts w:ascii="Lato" w:hAnsi="Lato" w:cs="Times New Roman"/>
          <w:sz w:val="28"/>
          <w:szCs w:val="28"/>
        </w:rPr>
        <w:t xml:space="preserve">Члены КРК территориальной организации Профсоюза принимают участие в заседании комитета территориальной организации Профсоюза с правом совещательного голоса. </w:t>
      </w:r>
    </w:p>
    <w:p w14:paraId="33D267A2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Члены КРК первичной профсоюзной организации принимают участие в работе профсоюзного комитета с правом совещательного голоса.</w:t>
      </w:r>
    </w:p>
    <w:p w14:paraId="29DE9309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2.8. Члены контрольно-ревизионной комиссии не могут быть избраны в состав иных выборных профсоюзных органов данной организации.</w:t>
      </w:r>
    </w:p>
    <w:p w14:paraId="5ABB8A4C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2.9. Члены контрольно-ревизионных комиссий не могут одновременно являться работниками аппарата данной организации Профсоюза.</w:t>
      </w:r>
    </w:p>
    <w:p w14:paraId="67B57121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2.10. Полномочия членов контрольно-ревизионной комиссии любого уровня прекращаются в случаях:               </w:t>
      </w:r>
    </w:p>
    <w:p w14:paraId="36C1F1EE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прекращения членства в Профсоюзе;</w:t>
      </w:r>
    </w:p>
    <w:p w14:paraId="496B035D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подачи личного заявления о выходе из состава контрольно-ревизионной комиссии.</w:t>
      </w:r>
    </w:p>
    <w:p w14:paraId="296CE0B3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lastRenderedPageBreak/>
        <w:t>В этих случаях решение о прекращении полномочий членов контрольно-ревизионной комиссии принимается на заседании Комиссии с последующей информацией высшего органа управления их избравшего;</w:t>
      </w:r>
      <w:r w:rsidRPr="00DE1AC7">
        <w:rPr>
          <w:rFonts w:ascii="Lato" w:hAnsi="Lato" w:cs="Times New Roman"/>
          <w:b/>
          <w:sz w:val="28"/>
          <w:szCs w:val="28"/>
        </w:rPr>
        <w:t xml:space="preserve"> </w:t>
      </w:r>
      <w:r w:rsidRPr="00DE1AC7">
        <w:rPr>
          <w:rFonts w:ascii="Lato" w:hAnsi="Lato" w:cs="Times New Roman"/>
          <w:sz w:val="28"/>
          <w:szCs w:val="28"/>
        </w:rPr>
        <w:t>принятое решение заносится в протокол.</w:t>
      </w:r>
    </w:p>
    <w:p w14:paraId="50F50BAB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2.11. Члены контрольно-ревизионных комиссий получают «Удостоверение члена контрольно-ревизионной комиссии», по форме, утвержденной Президиумом Профсоюза.</w:t>
      </w:r>
    </w:p>
    <w:p w14:paraId="63CD7463" w14:textId="77777777" w:rsidR="00F177AB" w:rsidRPr="00DE1AC7" w:rsidRDefault="00F177AB" w:rsidP="00F177AB">
      <w:pPr>
        <w:spacing w:after="0" w:line="240" w:lineRule="auto"/>
        <w:rPr>
          <w:rFonts w:ascii="Lato" w:hAnsi="Lato" w:cs="Times New Roman"/>
          <w:sz w:val="28"/>
          <w:szCs w:val="28"/>
        </w:rPr>
      </w:pPr>
    </w:p>
    <w:p w14:paraId="5BF6EEED" w14:textId="77777777" w:rsidR="00F177AB" w:rsidRPr="00DE1AC7" w:rsidRDefault="0058261E" w:rsidP="00F177AB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  <w:lang w:val="en-US"/>
        </w:rPr>
        <w:t>III</w:t>
      </w:r>
      <w:r w:rsidR="00F177AB" w:rsidRPr="00DE1AC7">
        <w:rPr>
          <w:rFonts w:ascii="Lato" w:hAnsi="Lato" w:cs="Times New Roman"/>
          <w:b/>
          <w:sz w:val="28"/>
          <w:szCs w:val="28"/>
        </w:rPr>
        <w:t>. СОДЕРЖАНИЕ РАБОТЫ КОНТРОЛЬНО-РЕВИЗИОННЫХ КОМИССИЙ</w:t>
      </w:r>
    </w:p>
    <w:p w14:paraId="2B38E8B2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3.1. Контрольно-ревизионные комиссии контролируют:</w:t>
      </w:r>
    </w:p>
    <w:p w14:paraId="4143AC09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 соблюдение норм Устава Профсоюза, действующих в Профсоюзе положений и инструкций; </w:t>
      </w:r>
    </w:p>
    <w:p w14:paraId="5C2BB806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выполнение решений съездов, конференций, собраний и выборных коллегиальных профсоюзных органов; </w:t>
      </w:r>
    </w:p>
    <w:p w14:paraId="143FA775" w14:textId="40C2FC20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исполнение профсоюзного бюджета и смет доходов и расходов комитетов Профсоюза и его организаций;  </w:t>
      </w:r>
    </w:p>
    <w:p w14:paraId="6907EED8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правильность исчисления, своевременность поступления и перечисления членских профсоюзных взносов, в том числе и в вышестоящие профсоюзные органы; </w:t>
      </w:r>
    </w:p>
    <w:p w14:paraId="7062CF46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поступление доходов от размещения свободных финансовых средств в учреждениях банков, по акциям и другим ценным бумагам, принадлежащим Профсоюзу и его организациям, от предпринимательской деятельности учрежденных Профсоюзом или его организациями хозяйственных организаций, а также иных, не запрещенных законом, доходов; </w:t>
      </w:r>
    </w:p>
    <w:p w14:paraId="19B6A578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правильность ведения бухгалтерского учета, достоверность финансовой и статистической отчетности, представляемой в вышестоящие профсоюзные органы; </w:t>
      </w:r>
    </w:p>
    <w:p w14:paraId="0EF6BBF2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сохранность и целевое использование денежных средств и профсоюзного имущества; </w:t>
      </w:r>
    </w:p>
    <w:p w14:paraId="2A94F41A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состояние финансовых документов (счетов, платежных ведомостей, ордеров, чеков и т.д.); </w:t>
      </w:r>
    </w:p>
    <w:p w14:paraId="2F656456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деятельность культурно-просветительных, спортивно-оздоровительных и других учреждений, принадлежащих Профсоюзу и находящихся в оперативном управлении в организациях Профсоюза; </w:t>
      </w:r>
    </w:p>
    <w:p w14:paraId="5FC6F761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</w:t>
      </w:r>
      <w:r w:rsidR="00FA4D52" w:rsidRPr="00DE1AC7">
        <w:rPr>
          <w:rFonts w:ascii="Lato" w:hAnsi="Lato" w:cs="Times New Roman"/>
          <w:sz w:val="28"/>
          <w:szCs w:val="28"/>
        </w:rPr>
        <w:t xml:space="preserve">  </w:t>
      </w:r>
      <w:r w:rsidRPr="00DE1AC7">
        <w:rPr>
          <w:rFonts w:ascii="Lato" w:hAnsi="Lato" w:cs="Times New Roman"/>
          <w:sz w:val="28"/>
          <w:szCs w:val="28"/>
        </w:rPr>
        <w:t xml:space="preserve"> ведение делопроизводства; </w:t>
      </w:r>
    </w:p>
    <w:p w14:paraId="6F0D30A8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соблюдение порядка прохождения дел в профсоюзных органах и рассмотрения в них писем, жалоб, предложений и обращений членов Профсоюза;</w:t>
      </w:r>
    </w:p>
    <w:p w14:paraId="681096DD" w14:textId="35145321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деятельность контрольно-ревизионных комиссий нижестоящих организаций Профсоюза, их работ</w:t>
      </w:r>
      <w:r w:rsidR="00FA4D52" w:rsidRPr="00DE1AC7">
        <w:rPr>
          <w:rFonts w:ascii="Lato" w:hAnsi="Lato" w:cs="Times New Roman"/>
          <w:sz w:val="28"/>
          <w:szCs w:val="28"/>
        </w:rPr>
        <w:t>у</w:t>
      </w:r>
      <w:r w:rsidRPr="00DE1AC7">
        <w:rPr>
          <w:rFonts w:ascii="Lato" w:hAnsi="Lato" w:cs="Times New Roman"/>
          <w:sz w:val="28"/>
          <w:szCs w:val="28"/>
        </w:rPr>
        <w:t xml:space="preserve"> в соответствии с настоящим Положением;</w:t>
      </w:r>
    </w:p>
    <w:p w14:paraId="5F78839C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исполнение профсоюзными органами рекомендаций, оставленных Комиссией по итогам проведенной ревизии (проверки).</w:t>
      </w:r>
    </w:p>
    <w:p w14:paraId="2D5DE405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lastRenderedPageBreak/>
        <w:t xml:space="preserve">3.2. Кроме общих для всех контрольно-ревизионных органов Профсоюза функций, изложенных в п.3.1 настоящего Положения: </w:t>
      </w:r>
    </w:p>
    <w:p w14:paraId="06016052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  <w:u w:val="single"/>
        </w:rPr>
      </w:pPr>
      <w:r w:rsidRPr="00DE1AC7">
        <w:rPr>
          <w:rFonts w:ascii="Lato" w:hAnsi="Lato" w:cs="Times New Roman"/>
          <w:sz w:val="28"/>
          <w:szCs w:val="28"/>
          <w:u w:val="single"/>
        </w:rPr>
        <w:t>3.2.1.</w:t>
      </w:r>
      <w:r w:rsidR="00DE2FD0" w:rsidRPr="00DE1AC7">
        <w:rPr>
          <w:rFonts w:ascii="Lato" w:hAnsi="Lato" w:cs="Times New Roman"/>
          <w:sz w:val="28"/>
          <w:szCs w:val="28"/>
          <w:u w:val="single"/>
        </w:rPr>
        <w:t xml:space="preserve"> </w:t>
      </w:r>
      <w:r w:rsidRPr="00DE1AC7">
        <w:rPr>
          <w:rFonts w:ascii="Lato" w:hAnsi="Lato" w:cs="Times New Roman"/>
          <w:sz w:val="28"/>
          <w:szCs w:val="28"/>
          <w:u w:val="single"/>
        </w:rPr>
        <w:t xml:space="preserve">Контрольно-ревизионная комиссия Профсоюза: </w:t>
      </w:r>
    </w:p>
    <w:p w14:paraId="7DD8EEB8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оказывает методическую и практическую помощь контрольно-ревизионным комиссиям организаций Профсоюза всех уровней, может разрабатывать инструкции, рекомендации, давать разъяснения по вопросам проведения ревизии (проверки); </w:t>
      </w:r>
    </w:p>
    <w:p w14:paraId="064B0D3F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проводит обучение председателей контрольно-ревизионных комиссий региональных и межрегиональных организаций Профсоюза.</w:t>
      </w:r>
    </w:p>
    <w:p w14:paraId="0847DBDE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  <w:u w:val="single"/>
        </w:rPr>
      </w:pPr>
      <w:r w:rsidRPr="00DE1AC7">
        <w:rPr>
          <w:rFonts w:ascii="Lato" w:hAnsi="Lato" w:cs="Times New Roman"/>
          <w:sz w:val="28"/>
          <w:szCs w:val="28"/>
          <w:u w:val="single"/>
        </w:rPr>
        <w:t xml:space="preserve">3.2.2. Контрольно-ревизионная комиссия территориальной организации Профсоюза: </w:t>
      </w:r>
    </w:p>
    <w:p w14:paraId="47CA8D0B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оказывает методическую и практическую помощь контрольно-ревизионным комиссиям нижестоящих организаций Профсоюза; </w:t>
      </w:r>
    </w:p>
    <w:p w14:paraId="4091BE15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проводит обучение председателей контрольно-ревизионных комиссий нижестоящих организаций Профсоюза.</w:t>
      </w:r>
    </w:p>
    <w:p w14:paraId="3235F25D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  <w:u w:val="single"/>
        </w:rPr>
      </w:pPr>
      <w:r w:rsidRPr="00DE1AC7">
        <w:rPr>
          <w:rFonts w:ascii="Lato" w:hAnsi="Lato" w:cs="Times New Roman"/>
          <w:sz w:val="28"/>
          <w:szCs w:val="28"/>
          <w:u w:val="single"/>
        </w:rPr>
        <w:t xml:space="preserve">3.2.3. Контрольно-ревизионная комиссия первичной профсоюзной организации: </w:t>
      </w:r>
    </w:p>
    <w:p w14:paraId="5A9F9F3E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проверяет соблюдение порядка приема в Профсоюз и учета членов Профсоюза; </w:t>
      </w:r>
    </w:p>
    <w:p w14:paraId="38ACF5F9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контролирует полноту и своевременность уплаты членских профсоюзных взносов; </w:t>
      </w:r>
    </w:p>
    <w:p w14:paraId="5E65333D" w14:textId="254B8F74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при </w:t>
      </w:r>
      <w:r w:rsidR="002523BA" w:rsidRPr="00DE1AC7">
        <w:rPr>
          <w:rFonts w:ascii="Lato" w:hAnsi="Lato" w:cs="Times New Roman"/>
          <w:sz w:val="28"/>
          <w:szCs w:val="28"/>
        </w:rPr>
        <w:t>нахождении на</w:t>
      </w:r>
      <w:r w:rsidRPr="00DE1AC7">
        <w:rPr>
          <w:rFonts w:ascii="Lato" w:hAnsi="Lato" w:cs="Times New Roman"/>
          <w:sz w:val="28"/>
          <w:szCs w:val="28"/>
        </w:rPr>
        <w:t xml:space="preserve"> централизованно</w:t>
      </w:r>
      <w:r w:rsidR="002523BA" w:rsidRPr="00DE1AC7">
        <w:rPr>
          <w:rFonts w:ascii="Lato" w:hAnsi="Lato" w:cs="Times New Roman"/>
          <w:sz w:val="28"/>
          <w:szCs w:val="28"/>
        </w:rPr>
        <w:t>м</w:t>
      </w:r>
      <w:r w:rsidRPr="00DE1AC7">
        <w:rPr>
          <w:rFonts w:ascii="Lato" w:hAnsi="Lato" w:cs="Times New Roman"/>
          <w:sz w:val="28"/>
          <w:szCs w:val="28"/>
        </w:rPr>
        <w:t xml:space="preserve"> финансово</w:t>
      </w:r>
      <w:r w:rsidR="002523BA" w:rsidRPr="00DE1AC7">
        <w:rPr>
          <w:rFonts w:ascii="Lato" w:hAnsi="Lato" w:cs="Times New Roman"/>
          <w:sz w:val="28"/>
          <w:szCs w:val="28"/>
        </w:rPr>
        <w:t>м</w:t>
      </w:r>
      <w:r w:rsidRPr="00DE1AC7">
        <w:rPr>
          <w:rFonts w:ascii="Lato" w:hAnsi="Lato" w:cs="Times New Roman"/>
          <w:sz w:val="28"/>
          <w:szCs w:val="28"/>
        </w:rPr>
        <w:t xml:space="preserve"> обслуживани</w:t>
      </w:r>
      <w:r w:rsidR="002523BA" w:rsidRPr="00DE1AC7">
        <w:rPr>
          <w:rFonts w:ascii="Lato" w:hAnsi="Lato" w:cs="Times New Roman"/>
          <w:sz w:val="28"/>
          <w:szCs w:val="28"/>
        </w:rPr>
        <w:t>и в вышестоящей организации Профсоюза, КРК первичной профсоюзной организации</w:t>
      </w:r>
      <w:r w:rsidRPr="00DE1AC7">
        <w:rPr>
          <w:rFonts w:ascii="Lato" w:hAnsi="Lato" w:cs="Times New Roman"/>
          <w:sz w:val="28"/>
          <w:szCs w:val="28"/>
        </w:rPr>
        <w:t xml:space="preserve"> ревизует (проверяет) финансовые документы, связанные с исполнением сметы доходов и расходов по профсоюзному бюджету данной первичной профсоюзной организации.</w:t>
      </w:r>
    </w:p>
    <w:p w14:paraId="6B6B8692" w14:textId="77777777" w:rsidR="00F177AB" w:rsidRPr="00DE1AC7" w:rsidRDefault="00F177AB" w:rsidP="00F177AB">
      <w:pPr>
        <w:spacing w:after="0" w:line="240" w:lineRule="auto"/>
        <w:ind w:firstLine="708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3.3. Контрольно-ревизионные комиссии имеют право: </w:t>
      </w:r>
    </w:p>
    <w:p w14:paraId="17167FF5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3.3.1. Получать от ревизуемого выборного профсоюзного органа все необходимые для проверки подлинные плановые, бухгалтерские, финансовые и другие документы. </w:t>
      </w:r>
    </w:p>
    <w:p w14:paraId="5537A9A7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В случае отказа в предоставлении документов или иных действий со стороны работников ревизуемой организации, препятствующих проведению ревизии (проверки), </w:t>
      </w:r>
      <w:r w:rsidR="002523BA" w:rsidRPr="00DE1AC7">
        <w:rPr>
          <w:rFonts w:ascii="Lato" w:hAnsi="Lato" w:cs="Times New Roman"/>
          <w:sz w:val="28"/>
          <w:szCs w:val="28"/>
        </w:rPr>
        <w:t xml:space="preserve">КРК вправе </w:t>
      </w:r>
      <w:r w:rsidRPr="00DE1AC7">
        <w:rPr>
          <w:rFonts w:ascii="Lato" w:hAnsi="Lato" w:cs="Times New Roman"/>
          <w:sz w:val="28"/>
          <w:szCs w:val="28"/>
        </w:rPr>
        <w:t>требовать от вышестоящего выборного коллегиального профсоюзного органа привлечения к ответственности виновных лиц.</w:t>
      </w:r>
    </w:p>
    <w:p w14:paraId="537448BA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3.3.2. Запрашивать от председателей и финансовых работников аппаратов Профсоюза и его организаций необходимые справки и объяснения по вопросам, возникающим при проведении ревизии (проверки).</w:t>
      </w:r>
    </w:p>
    <w:p w14:paraId="2F16F857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3.3.3. Запрашивать в кредитных, налоговых и иных органах справки по финансово-хозяйственной деятельности ревизуемого выборного профсоюзного органа.</w:t>
      </w:r>
    </w:p>
    <w:p w14:paraId="1F41E33F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3.3.4. Привлекать для проведения ревизии (проверки) профсоюзный актив, работников профсоюзных органов, а также квалифицированных специалистов, экспертов с оплатой их труда за счет средств профсоюзного бюджета.</w:t>
      </w:r>
    </w:p>
    <w:p w14:paraId="3DB79FDC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3.3.5. Делать сообщения о результатах ревизии (проверки) на заседаниях выборных органов Профсоюза и его организаций.</w:t>
      </w:r>
    </w:p>
    <w:p w14:paraId="487C88B2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3.4. Контрольно-ревизионные комиссии обязаны: </w:t>
      </w:r>
    </w:p>
    <w:p w14:paraId="6C950355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3.4.1. Не реже одного раза в год проводить ревизии (проверки) финансово-хозяйственной деятельности соответствующих профсоюзных органов, проверять исполнение выборными профсоюзными органами высказанных ранее предложений и требовать их практического осуществления. </w:t>
      </w:r>
    </w:p>
    <w:p w14:paraId="2BADB896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3.4.2. Проводить внеплановые ревизии (проверки) по собственной инициативе или по предложениям вышестоящих профсоюзных органов и контрольно-ревизионных комиссий организаций Профсоюза в случае нарушения уставных положений.</w:t>
      </w:r>
    </w:p>
    <w:p w14:paraId="428F0AC3" w14:textId="5ECB0E62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3.4.3. При выявлении фактов растрат, хищений, недостач денежных средств, имущества Профсоюза и других злоупотреблений составлять промежуточный акт, информировать об этом вышестоящий выборный профсоюзный орган и, при необходимости, передавать материалы ревизии (проверки) в следственные органы для привлечения виновных к ответственности.</w:t>
      </w:r>
    </w:p>
    <w:p w14:paraId="049CC47E" w14:textId="77777777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          3.4.4. Давать ревизуемому профоргану свои предложения по улучшению финансово-хозяйственной деятельности, устранению выявленных ревизией (проверкой) недостатков и нарушений финансовой дисциплины и устанавливать сроки для их исполнения.</w:t>
      </w:r>
    </w:p>
    <w:p w14:paraId="0D2ACD99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3.4.5. Члены контрольно-ревизионных органов Профсоюза обязаны не разглашать сведения и данные, являющиеся коммерческой тайной или имеющие конфиденциальный характер, ставшие известными им при выполнении своих полномочий.</w:t>
      </w:r>
    </w:p>
    <w:p w14:paraId="3E1E266C" w14:textId="77777777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</w:p>
    <w:p w14:paraId="25B4CDC9" w14:textId="77777777" w:rsidR="008577DB" w:rsidRPr="00DE1AC7" w:rsidRDefault="0058261E" w:rsidP="00F177AB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  <w:lang w:val="en-US"/>
        </w:rPr>
        <w:t>IV</w:t>
      </w:r>
      <w:r w:rsidR="00F177AB" w:rsidRPr="00DE1AC7">
        <w:rPr>
          <w:rFonts w:ascii="Lato" w:hAnsi="Lato" w:cs="Times New Roman"/>
          <w:b/>
          <w:sz w:val="28"/>
          <w:szCs w:val="28"/>
        </w:rPr>
        <w:t xml:space="preserve">. ПОРЯДОК ДЕЯТЕЛЬНОСТИ </w:t>
      </w:r>
    </w:p>
    <w:p w14:paraId="2447559D" w14:textId="77777777" w:rsidR="00F177AB" w:rsidRPr="00DE1AC7" w:rsidRDefault="00F177AB" w:rsidP="00F177AB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</w:rPr>
        <w:t>КОНТРОЛЬНО-РЕВИЗИОННЫХ КОМИССИЙ</w:t>
      </w:r>
    </w:p>
    <w:p w14:paraId="5FAC2759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4.1. Контрольно-ревизионные комиссии работают по утверждаемому на календарный год плану; самостоятельно определяют периодичность своих заседаний, но не реже двух раз в год; порядок проведения ревизий (проверок), которые могут проводиться по мере необходимости, но не реже одного раза в год.</w:t>
      </w:r>
    </w:p>
    <w:p w14:paraId="6A6E6DD3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4.2. Заседание контрольно-ревизионной комиссии считается правомочным, если в ее работе принимают участие более половины членов Комиссии.</w:t>
      </w:r>
    </w:p>
    <w:p w14:paraId="29783875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4.3. Решение на заседании контрольно-ревизионной комиссии считается принятым, если за него проголосовало большинство присутствующих членов Комиссии, при наличии кворума. </w:t>
      </w:r>
    </w:p>
    <w:p w14:paraId="041A9D33" w14:textId="77777777" w:rsidR="00F177AB" w:rsidRPr="00DE1AC7" w:rsidRDefault="00F177AB" w:rsidP="00F177AB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Форма голосования при принятии решения устанавливается членами контрольно-ревизионной комиссии. Принятое решение заносится в протокол. </w:t>
      </w:r>
    </w:p>
    <w:p w14:paraId="0C0D65F4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Срок текущего хранения протоколов – не менее 5 лет с последующей передачей их в архив.  </w:t>
      </w:r>
    </w:p>
    <w:p w14:paraId="790CEC7F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4.4. Ревизия (проверка) Профсоюза и его организаций по вопросам финансово-хозяйственной деятельности и учету членов Профсоюза осуществляется по итогам работы за год, перед проведением отчетно-выборного собрания (конференции) первичной профсоюзной организации, отчетно-выборной конференции территориальной (региональной, межрегиональной, местной) организации Профсоюза, съезда Профсоюза, а также по предложению выборных профсоюзных органов.</w:t>
      </w:r>
    </w:p>
    <w:p w14:paraId="7FD9C070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4.5. Ревизия (проверка) финансово-хозяйственной и иной деятельности первичной, территориальной (региональной, межрегиональной, местной) организации Профсоюза, осуществляемая вышестоящей контрольно-ревизионной комиссией, может проводиться с участием контрольно-ревизионной комиссии ревизуемой организации Профсоюза. </w:t>
      </w:r>
    </w:p>
    <w:p w14:paraId="5FB89613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4.6. Председатель контрольно-ревизионной комиссии уведомляет Председателя Профсоюза, председателя организации Профсоюза о проведении в организации плановой ревизии (проверки) не позднее одного месяца до начала ревизии (проверки). </w:t>
      </w:r>
    </w:p>
    <w:p w14:paraId="47624DD0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4.7. Результаты контрольно-ревизионных мероприятий оформляются актами, справками, заключениями, в которых отражаются: </w:t>
      </w:r>
    </w:p>
    <w:p w14:paraId="21500885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   наличие и достоверность финансовых документов и отчетных данных; </w:t>
      </w:r>
    </w:p>
    <w:p w14:paraId="166395A2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порядок осуществления финансовой деятельности и состояние бухгалтерского учета, соблюдение сроков предоставления финансовой отчетности и факты нарушений нормативных правовых актов Российской Федерации; </w:t>
      </w:r>
    </w:p>
    <w:p w14:paraId="05702DFD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соблюдение норм Устава Профсоюза и решений вышестоящих профсоюзных органов в части исполнения финансовых обязательств и организационно-финансовой дисциплины;</w:t>
      </w:r>
    </w:p>
    <w:p w14:paraId="3BA0F6FC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 состояние учета членов Профсоюза; </w:t>
      </w:r>
    </w:p>
    <w:p w14:paraId="2930049B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соблюдение порядка принятия в Профсоюз и прекращения членства в Профсоюзе; </w:t>
      </w:r>
    </w:p>
    <w:p w14:paraId="322D66BB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состояние работы с письмами и заявлениями от членов Профсоюза; </w:t>
      </w:r>
    </w:p>
    <w:p w14:paraId="12CAE529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- информация о выполнении предложений и рекомендаций, указанных в актах (справках) предыдущих проверок, проведенных ранее контрольно-ревизионной комиссией;</w:t>
      </w:r>
    </w:p>
    <w:p w14:paraId="0CC6057A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- итоги проведенной проверки с предложениями и рекомендациями по устранению выявленных нарушений, сроки их устранения.  </w:t>
      </w:r>
    </w:p>
    <w:p w14:paraId="23CCD9E9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4.8. Акт ревизии (проверки) ЦК Профсоюза предоставляется для ознакомления Председателю Профсоюза в срок не более пяти рабочих дней после проведенной ревизии (проверки). Он</w:t>
      </w:r>
      <w:r w:rsidRPr="00DE1AC7">
        <w:rPr>
          <w:rFonts w:ascii="Lato" w:hAnsi="Lato" w:cs="Times New Roman"/>
          <w:b/>
          <w:sz w:val="28"/>
          <w:szCs w:val="28"/>
        </w:rPr>
        <w:t xml:space="preserve"> </w:t>
      </w:r>
      <w:r w:rsidRPr="00DE1AC7">
        <w:rPr>
          <w:rFonts w:ascii="Lato" w:hAnsi="Lato" w:cs="Times New Roman"/>
          <w:sz w:val="28"/>
          <w:szCs w:val="28"/>
        </w:rPr>
        <w:t xml:space="preserve">подписывается всеми членами контрольно-ревизионной комиссии, принимавшими участие в ревизии (проверке), Председателем Профсоюза и главным бухгалтером. </w:t>
      </w:r>
    </w:p>
    <w:p w14:paraId="04D08927" w14:textId="3BE7A573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 </w:t>
      </w:r>
      <w:r w:rsidR="006F0458" w:rsidRPr="00DE1AC7">
        <w:rPr>
          <w:rFonts w:ascii="Lato" w:hAnsi="Lato" w:cs="Times New Roman"/>
          <w:sz w:val="28"/>
          <w:szCs w:val="28"/>
        </w:rPr>
        <w:tab/>
      </w:r>
      <w:r w:rsidRPr="00DE1AC7">
        <w:rPr>
          <w:rFonts w:ascii="Lato" w:hAnsi="Lato" w:cs="Times New Roman"/>
          <w:sz w:val="28"/>
          <w:szCs w:val="28"/>
        </w:rPr>
        <w:t>Акт ревизии (проверки) комитета организации Профсоюза (территориальной, первичной) предоставляется для ознакомления председателю соответствующей организации Профсоюза в срок не более пяти рабочих дней после проведенной ревизии (проверки) и</w:t>
      </w:r>
      <w:r w:rsidRPr="00DE1AC7">
        <w:rPr>
          <w:rFonts w:ascii="Lato" w:hAnsi="Lato" w:cs="Times New Roman"/>
          <w:b/>
          <w:sz w:val="28"/>
          <w:szCs w:val="28"/>
        </w:rPr>
        <w:t xml:space="preserve"> </w:t>
      </w:r>
      <w:r w:rsidRPr="00DE1AC7">
        <w:rPr>
          <w:rFonts w:ascii="Lato" w:hAnsi="Lato" w:cs="Times New Roman"/>
          <w:sz w:val="28"/>
          <w:szCs w:val="28"/>
        </w:rPr>
        <w:t xml:space="preserve">подписывается всеми членами контрольно-ревизионной комиссии, принимавшими участие в ревизии (проверке), председателем ревизуемой организации Профсоюза и главным бухгалтером. </w:t>
      </w:r>
    </w:p>
    <w:p w14:paraId="4F2A57E9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Руководитель организации Профсоюза не вправе отказаться подписать акт ревизии (проверки). </w:t>
      </w:r>
    </w:p>
    <w:p w14:paraId="267B6F12" w14:textId="57AAD082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4.9. Предложения Контрольно-ревизионной комиссии Профсоюза, контрольно-ревизионной комиссии организации Профсоюза об устранении выявленных недостатков являются обязательными для </w:t>
      </w:r>
      <w:r w:rsidR="00E760DF" w:rsidRPr="00DE1AC7">
        <w:rPr>
          <w:rFonts w:ascii="Lato" w:hAnsi="Lato" w:cs="Times New Roman"/>
          <w:sz w:val="28"/>
          <w:szCs w:val="28"/>
        </w:rPr>
        <w:t xml:space="preserve">исполнения </w:t>
      </w:r>
      <w:r w:rsidRPr="00DE1AC7">
        <w:rPr>
          <w:rFonts w:ascii="Lato" w:hAnsi="Lato" w:cs="Times New Roman"/>
          <w:sz w:val="28"/>
          <w:szCs w:val="28"/>
        </w:rPr>
        <w:t>выборны</w:t>
      </w:r>
      <w:r w:rsidR="00E760DF" w:rsidRPr="00DE1AC7">
        <w:rPr>
          <w:rFonts w:ascii="Lato" w:hAnsi="Lato" w:cs="Times New Roman"/>
          <w:sz w:val="28"/>
          <w:szCs w:val="28"/>
        </w:rPr>
        <w:t>ми</w:t>
      </w:r>
      <w:r w:rsidRPr="00DE1AC7">
        <w:rPr>
          <w:rFonts w:ascii="Lato" w:hAnsi="Lato" w:cs="Times New Roman"/>
          <w:sz w:val="28"/>
          <w:szCs w:val="28"/>
        </w:rPr>
        <w:t xml:space="preserve"> профсоюзны</w:t>
      </w:r>
      <w:r w:rsidR="00E760DF" w:rsidRPr="00DE1AC7">
        <w:rPr>
          <w:rFonts w:ascii="Lato" w:hAnsi="Lato" w:cs="Times New Roman"/>
          <w:sz w:val="28"/>
          <w:szCs w:val="28"/>
        </w:rPr>
        <w:t>ми</w:t>
      </w:r>
      <w:r w:rsidRPr="00DE1AC7">
        <w:rPr>
          <w:rFonts w:ascii="Lato" w:hAnsi="Lato" w:cs="Times New Roman"/>
          <w:sz w:val="28"/>
          <w:szCs w:val="28"/>
        </w:rPr>
        <w:t xml:space="preserve"> орган</w:t>
      </w:r>
      <w:r w:rsidR="00E760DF" w:rsidRPr="00DE1AC7">
        <w:rPr>
          <w:rFonts w:ascii="Lato" w:hAnsi="Lato" w:cs="Times New Roman"/>
          <w:sz w:val="28"/>
          <w:szCs w:val="28"/>
        </w:rPr>
        <w:t>ами</w:t>
      </w:r>
      <w:r w:rsidRPr="00DE1AC7">
        <w:rPr>
          <w:rFonts w:ascii="Lato" w:hAnsi="Lato" w:cs="Times New Roman"/>
          <w:sz w:val="28"/>
          <w:szCs w:val="28"/>
        </w:rPr>
        <w:t xml:space="preserve"> ревизуемой организации, которые в месячный срок должны рассмотреть материалы о результатах проверки и сообщить соответствующей контрольно-ревизионной комиссии о принятых мерах в письменном виде.</w:t>
      </w:r>
    </w:p>
    <w:p w14:paraId="6860CED1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4.10. В случае возникновения разногласий по акту ревизии (проверки) председатель Контрольно-ревизионной комиссии Профсоюза (председатель контрольно-ревизионной комиссии организации Профсоюза) обязан письменно оформить передачу акта на подпись руководителю ревизуемой организации с установлением дополнительного срока до трех рабочих дней, в течение которого он обязан подписать акт ревизии (проверки) с формулировкой: «Акт подписан с разногласиями, обоснование на __ листах».</w:t>
      </w:r>
    </w:p>
    <w:p w14:paraId="64EB1A7D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4.11. При документально обоснованном</w:t>
      </w:r>
      <w:r w:rsidRPr="00DE1AC7">
        <w:rPr>
          <w:rFonts w:ascii="Lato" w:hAnsi="Lato" w:cs="Times New Roman"/>
          <w:b/>
          <w:sz w:val="28"/>
          <w:szCs w:val="28"/>
        </w:rPr>
        <w:t xml:space="preserve"> </w:t>
      </w:r>
      <w:r w:rsidRPr="00DE1AC7">
        <w:rPr>
          <w:rFonts w:ascii="Lato" w:hAnsi="Lato" w:cs="Times New Roman"/>
          <w:sz w:val="28"/>
          <w:szCs w:val="28"/>
        </w:rPr>
        <w:t xml:space="preserve">опровержении со стороны выборного профсоюзного органа ревизуемой организации фактов, приведенных в акте ревизии (проверки), председатель Контрольно-ревизионной комиссии Профсоюза (председатель контрольно-ревизионной комиссии организации Профсоюза) обязан внести соответствующие поправки в акт ревизии (проверки). </w:t>
      </w:r>
    </w:p>
    <w:p w14:paraId="2A642333" w14:textId="5E6A8844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4.12. В случае отказа руководителя ревизуемой организации от подписания акта ревизии (проверки) в установленные сроки, акт считается действительным с подписями председателя и членов контрольно-ревизионной комиссии, принимавших участие </w:t>
      </w:r>
      <w:r w:rsidR="00C675C4" w:rsidRPr="00DE1AC7">
        <w:rPr>
          <w:rFonts w:ascii="Lato" w:hAnsi="Lato" w:cs="Times New Roman"/>
          <w:sz w:val="28"/>
          <w:szCs w:val="28"/>
        </w:rPr>
        <w:t>в ревизии (проверке),</w:t>
      </w:r>
      <w:r w:rsidRPr="00DE1AC7">
        <w:rPr>
          <w:rFonts w:ascii="Lato" w:hAnsi="Lato" w:cs="Times New Roman"/>
          <w:sz w:val="28"/>
          <w:szCs w:val="28"/>
        </w:rPr>
        <w:t xml:space="preserve"> и передается в вышестоящий профсоюзный орган и контрольно-ревизионную комиссию. </w:t>
      </w:r>
    </w:p>
    <w:p w14:paraId="5EA723AF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4.13. Акт ревизии (проверки), а также при необходимости и другие материалы ревизии (проверки), контрольно-ревизионная комиссия доводит до сведения выборных коллегиальных профсоюзных органов ревизуемой организации на их ближайших заседаниях.</w:t>
      </w:r>
    </w:p>
    <w:p w14:paraId="4D10C757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4.14. Выборные профсоюзные органы не вправе выносить решения, отменяющие предложения контрольно-ревизионных органов Профсоюза. </w:t>
      </w:r>
    </w:p>
    <w:p w14:paraId="17BC3B7C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>Возникающие между ними разногласия оформляются протоколом и рассматриваются в срок до трех месяцев на совместном заседании выборного профсоюзного органа и контрольно-ревизионной комиссии ревизуемой организации. В случае не достижения соглашения разногласия разрешаются выборными профсоюзными органами и контрольно-ревизионными комиссиями вышестоящих организаций Профсоюза.</w:t>
      </w:r>
    </w:p>
    <w:p w14:paraId="2B42C696" w14:textId="3C7D2563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8"/>
          <w:szCs w:val="28"/>
        </w:rPr>
      </w:pPr>
      <w:r w:rsidRPr="00DE1AC7">
        <w:rPr>
          <w:rFonts w:ascii="Lato" w:hAnsi="Lato" w:cs="Times New Roman"/>
          <w:sz w:val="28"/>
          <w:szCs w:val="28"/>
        </w:rPr>
        <w:t xml:space="preserve">4.15. Финансирование деятельности контрольно-ревизионных комиссий осуществляется за счет профсоюзных средств, в соответствии со сметой доходов и расходов по соответствующей статье, утвержденной Пленумом ЦК Профсоюза (для Профсоюза), пленумом территориальной (региональной, межрегиональной, местной) организации </w:t>
      </w:r>
      <w:r w:rsidR="00C675C4" w:rsidRPr="00DE1AC7">
        <w:rPr>
          <w:rFonts w:ascii="Lato" w:hAnsi="Lato" w:cs="Times New Roman"/>
          <w:sz w:val="28"/>
          <w:szCs w:val="28"/>
        </w:rPr>
        <w:t>Профсоюза, профсоюзным</w:t>
      </w:r>
      <w:r w:rsidRPr="00DE1AC7">
        <w:rPr>
          <w:rFonts w:ascii="Lato" w:hAnsi="Lato" w:cs="Times New Roman"/>
          <w:sz w:val="28"/>
          <w:szCs w:val="28"/>
        </w:rPr>
        <w:t xml:space="preserve"> собранием (конференцией) первичной профсоюзной организации. </w:t>
      </w:r>
    </w:p>
    <w:p w14:paraId="3BC9275C" w14:textId="77777777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8"/>
          <w:szCs w:val="28"/>
        </w:rPr>
      </w:pPr>
    </w:p>
    <w:p w14:paraId="2EF7B71C" w14:textId="77777777" w:rsidR="006F0458" w:rsidRPr="00DE1AC7" w:rsidRDefault="0058261E" w:rsidP="00F177AB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  <w:lang w:val="en-US"/>
        </w:rPr>
        <w:t>V</w:t>
      </w:r>
      <w:r w:rsidR="00F177AB" w:rsidRPr="00DE1AC7">
        <w:rPr>
          <w:rFonts w:ascii="Lato" w:hAnsi="Lato" w:cs="Times New Roman"/>
          <w:b/>
          <w:sz w:val="28"/>
          <w:szCs w:val="28"/>
        </w:rPr>
        <w:t xml:space="preserve">. ПОЛНОМОЧИЯ ПРЕДСЕДАТЕЛЯ </w:t>
      </w:r>
    </w:p>
    <w:p w14:paraId="703879F9" w14:textId="77777777" w:rsidR="006F0458" w:rsidRPr="00DE1AC7" w:rsidRDefault="00F177AB" w:rsidP="00F177AB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</w:rPr>
        <w:t xml:space="preserve">КОНТРОЛЬНО-РЕВИЗИОННОЙ КОМИССИИ, </w:t>
      </w:r>
    </w:p>
    <w:p w14:paraId="41AC2644" w14:textId="77777777" w:rsidR="00F177AB" w:rsidRPr="00DE1AC7" w:rsidRDefault="00F177AB" w:rsidP="00F177AB">
      <w:pPr>
        <w:spacing w:after="0" w:line="240" w:lineRule="auto"/>
        <w:jc w:val="center"/>
        <w:rPr>
          <w:rFonts w:ascii="Lato" w:hAnsi="Lato" w:cs="Times New Roman"/>
          <w:b/>
          <w:sz w:val="28"/>
          <w:szCs w:val="28"/>
        </w:rPr>
      </w:pPr>
      <w:r w:rsidRPr="00DE1AC7">
        <w:rPr>
          <w:rFonts w:ascii="Lato" w:hAnsi="Lato" w:cs="Times New Roman"/>
          <w:b/>
          <w:sz w:val="28"/>
          <w:szCs w:val="28"/>
        </w:rPr>
        <w:t>ЕГО ЗАМЕСТИТЕЛЯ</w:t>
      </w:r>
    </w:p>
    <w:p w14:paraId="0444CC42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5.1. Решение об избрании (прекращении полномочий) председателя контрольно-ревизионной комиссии либо его заместителя проводится на заседании контрольно-ревизионной комиссии из состава ее членов.</w:t>
      </w:r>
    </w:p>
    <w:p w14:paraId="5E5CB360" w14:textId="77777777" w:rsidR="00F177AB" w:rsidRPr="00DE1AC7" w:rsidRDefault="00F177AB" w:rsidP="00F177AB">
      <w:pPr>
        <w:spacing w:after="0" w:line="240" w:lineRule="auto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 xml:space="preserve">Порядок голосования определяется членами контрольно-ревизионной комиссии. </w:t>
      </w:r>
    </w:p>
    <w:p w14:paraId="255A5AF2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 xml:space="preserve">5.2. Председатель контрольно-ревизионной комиссии: </w:t>
      </w:r>
    </w:p>
    <w:p w14:paraId="165FAD10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осуществляет общее руководство деятельностью контрольно-ревизионной комиссии;</w:t>
      </w:r>
    </w:p>
    <w:p w14:paraId="6F7F0CA9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утверждает полномочия и обязанности заместителя председателя Комиссии;</w:t>
      </w:r>
    </w:p>
    <w:p w14:paraId="7815A507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созывает заседания контрольно-ревизионной комиссии и, как правило, ведет эти заседания;</w:t>
      </w:r>
    </w:p>
    <w:p w14:paraId="716904A3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контролирует расходование средств, выделенных на деятельность Комиссии;</w:t>
      </w:r>
    </w:p>
    <w:p w14:paraId="64E3CE3C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представляет высшему органу управления профсоюзной организации (съезд, конференция, профсоюзное собрание) отчет о деятельности Комиссии.</w:t>
      </w:r>
    </w:p>
    <w:p w14:paraId="126BB8BA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5.3. Председатель контрольно-ревизионной комиссии Профсоюза является делегатом съезда.</w:t>
      </w:r>
    </w:p>
    <w:p w14:paraId="499A84BF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 xml:space="preserve">Председатели территориальных (региональных, межрегиональных, местных) и первичных организаций Профсоюза являются делегатами соответствующих конференций.  </w:t>
      </w:r>
    </w:p>
    <w:p w14:paraId="47E370AC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5.4. Председатели контрольно-ревизионных комиссий Профсоюза и его организаций участвуют в работе выборных коллегиальных профсоюзных органов своей организации с правом совещательного голоса.</w:t>
      </w:r>
    </w:p>
    <w:p w14:paraId="7B6655CA" w14:textId="28101138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 xml:space="preserve">5.5. Председатели контрольно-ревизионных комиссий Профсоюза и его организаций подписывают документы, выходящие от имени Комиссии. </w:t>
      </w:r>
    </w:p>
    <w:p w14:paraId="1FF62863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5.6. Заместитель председателя контрольно-ревизионной комиссии:</w:t>
      </w:r>
    </w:p>
    <w:p w14:paraId="41781723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в отсутствии председателя Комиссии, по его поручению, исполняет обязанности председателя, созывает и ведет заседания контрольно-ревизионной комиссии;</w:t>
      </w:r>
    </w:p>
    <w:p w14:paraId="371C63E5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принимает участие в заседаниях выборных коллегиальных профсоюзных органов, совещаниях, проводимых руководителем соответствующей организации Профсоюза;</w:t>
      </w:r>
    </w:p>
    <w:p w14:paraId="57311B49" w14:textId="77777777" w:rsidR="00F177AB" w:rsidRPr="00DE1AC7" w:rsidRDefault="00F177AB" w:rsidP="006F0458">
      <w:pPr>
        <w:spacing w:after="0" w:line="240" w:lineRule="auto"/>
        <w:ind w:firstLine="708"/>
        <w:jc w:val="both"/>
        <w:rPr>
          <w:rFonts w:ascii="Lato" w:hAnsi="Lato" w:cs="Times New Roman"/>
          <w:sz w:val="27"/>
          <w:szCs w:val="27"/>
        </w:rPr>
      </w:pPr>
      <w:r w:rsidRPr="00DE1AC7">
        <w:rPr>
          <w:rFonts w:ascii="Lato" w:hAnsi="Lato" w:cs="Times New Roman"/>
          <w:sz w:val="27"/>
          <w:szCs w:val="27"/>
        </w:rPr>
        <w:t>- по поручению председателя Комиссии обеспечивает подготовку проектов документов и других материалов к заседанию контрольно-ревизионной комиссии.</w:t>
      </w:r>
    </w:p>
    <w:p w14:paraId="11F0AA38" w14:textId="19325B5C" w:rsidR="000E6043" w:rsidRPr="00DE1AC7" w:rsidRDefault="000E6043" w:rsidP="000E6043">
      <w:pPr>
        <w:shd w:val="clear" w:color="auto" w:fill="FFFFFF"/>
        <w:spacing w:after="0" w:line="240" w:lineRule="auto"/>
        <w:ind w:firstLine="708"/>
        <w:jc w:val="both"/>
        <w:rPr>
          <w:rFonts w:ascii="Lato" w:hAnsi="Lato" w:cs="Times New Roman"/>
          <w:b/>
          <w:sz w:val="27"/>
          <w:szCs w:val="27"/>
        </w:rPr>
      </w:pPr>
      <w:r w:rsidRPr="00DE1AC7">
        <w:rPr>
          <w:rFonts w:ascii="Lato" w:eastAsia="Times New Roman" w:hAnsi="Lato" w:cs="Times New Roman"/>
          <w:color w:val="000000"/>
          <w:sz w:val="27"/>
          <w:szCs w:val="27"/>
        </w:rPr>
        <w:t>5.7. Председатель контрольно-ревизионной комиссии и его заместитель (заместители), члены контрольно-ревизионной комиссии освобождаются от своих обязанностей по собственному желанию на заседании контрольно-ревизионной комиссии.</w:t>
      </w:r>
      <w:bookmarkEnd w:id="0"/>
    </w:p>
    <w:sectPr w:rsidR="000E6043" w:rsidRPr="00DE1AC7" w:rsidSect="001062A4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935F5" w14:textId="77777777" w:rsidR="00372800" w:rsidRDefault="00372800" w:rsidP="00D25CE6">
      <w:pPr>
        <w:spacing w:after="0" w:line="240" w:lineRule="auto"/>
      </w:pPr>
      <w:r>
        <w:separator/>
      </w:r>
    </w:p>
  </w:endnote>
  <w:endnote w:type="continuationSeparator" w:id="0">
    <w:p w14:paraId="04375214" w14:textId="77777777" w:rsidR="00372800" w:rsidRDefault="00372800" w:rsidP="00D2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878853"/>
      <w:docPartObj>
        <w:docPartGallery w:val="Page Numbers (Bottom of Page)"/>
        <w:docPartUnique/>
      </w:docPartObj>
    </w:sdtPr>
    <w:sdtEndPr/>
    <w:sdtContent>
      <w:p w14:paraId="67CA8D90" w14:textId="77777777" w:rsidR="00D25CE6" w:rsidRDefault="00D25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C7">
          <w:rPr>
            <w:noProof/>
          </w:rPr>
          <w:t>9</w:t>
        </w:r>
        <w:r>
          <w:fldChar w:fldCharType="end"/>
        </w:r>
      </w:p>
    </w:sdtContent>
  </w:sdt>
  <w:p w14:paraId="60A5BFF3" w14:textId="77777777" w:rsidR="00D25CE6" w:rsidRDefault="00D25C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880C6" w14:textId="77777777" w:rsidR="00372800" w:rsidRDefault="00372800" w:rsidP="00D25CE6">
      <w:pPr>
        <w:spacing w:after="0" w:line="240" w:lineRule="auto"/>
      </w:pPr>
      <w:r>
        <w:separator/>
      </w:r>
    </w:p>
  </w:footnote>
  <w:footnote w:type="continuationSeparator" w:id="0">
    <w:p w14:paraId="513AF050" w14:textId="77777777" w:rsidR="00372800" w:rsidRDefault="00372800" w:rsidP="00D2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B64"/>
    <w:multiLevelType w:val="hybridMultilevel"/>
    <w:tmpl w:val="D8E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086"/>
    <w:multiLevelType w:val="hybridMultilevel"/>
    <w:tmpl w:val="999A4AC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A4B49C1"/>
    <w:multiLevelType w:val="hybridMultilevel"/>
    <w:tmpl w:val="6ACEEA7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3F0348F"/>
    <w:multiLevelType w:val="hybridMultilevel"/>
    <w:tmpl w:val="1F00B45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5657CAF"/>
    <w:multiLevelType w:val="hybridMultilevel"/>
    <w:tmpl w:val="98767E1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F8"/>
    <w:rsid w:val="00016D7B"/>
    <w:rsid w:val="00030885"/>
    <w:rsid w:val="0006311E"/>
    <w:rsid w:val="00063ED3"/>
    <w:rsid w:val="00090761"/>
    <w:rsid w:val="000A33E2"/>
    <w:rsid w:val="000B3F8F"/>
    <w:rsid w:val="000D716D"/>
    <w:rsid w:val="000E6043"/>
    <w:rsid w:val="000F34ED"/>
    <w:rsid w:val="001062A4"/>
    <w:rsid w:val="0011414E"/>
    <w:rsid w:val="00122D2B"/>
    <w:rsid w:val="00141425"/>
    <w:rsid w:val="00164AAB"/>
    <w:rsid w:val="00193A1A"/>
    <w:rsid w:val="00204AA4"/>
    <w:rsid w:val="00230164"/>
    <w:rsid w:val="00234821"/>
    <w:rsid w:val="00250D0E"/>
    <w:rsid w:val="002523BA"/>
    <w:rsid w:val="00287706"/>
    <w:rsid w:val="00291C13"/>
    <w:rsid w:val="002A06A6"/>
    <w:rsid w:val="002B01F0"/>
    <w:rsid w:val="002C4CF8"/>
    <w:rsid w:val="00305700"/>
    <w:rsid w:val="00310965"/>
    <w:rsid w:val="00326BCD"/>
    <w:rsid w:val="00327B7A"/>
    <w:rsid w:val="00336D2A"/>
    <w:rsid w:val="003631BA"/>
    <w:rsid w:val="00364E53"/>
    <w:rsid w:val="00372800"/>
    <w:rsid w:val="00380AF9"/>
    <w:rsid w:val="00387A66"/>
    <w:rsid w:val="003F3AA8"/>
    <w:rsid w:val="00445912"/>
    <w:rsid w:val="0046194C"/>
    <w:rsid w:val="00465BC5"/>
    <w:rsid w:val="004930B4"/>
    <w:rsid w:val="0052136D"/>
    <w:rsid w:val="005725E8"/>
    <w:rsid w:val="0058261E"/>
    <w:rsid w:val="00586EE0"/>
    <w:rsid w:val="005D03F2"/>
    <w:rsid w:val="005E671E"/>
    <w:rsid w:val="005F1465"/>
    <w:rsid w:val="005F1970"/>
    <w:rsid w:val="00640550"/>
    <w:rsid w:val="0065657C"/>
    <w:rsid w:val="006E3F31"/>
    <w:rsid w:val="006F0458"/>
    <w:rsid w:val="0078086E"/>
    <w:rsid w:val="00782EE5"/>
    <w:rsid w:val="00784BFC"/>
    <w:rsid w:val="00825851"/>
    <w:rsid w:val="008577DB"/>
    <w:rsid w:val="0088397C"/>
    <w:rsid w:val="008A7B47"/>
    <w:rsid w:val="008B659E"/>
    <w:rsid w:val="008C1E22"/>
    <w:rsid w:val="008C1E80"/>
    <w:rsid w:val="008C5F33"/>
    <w:rsid w:val="008D5DCB"/>
    <w:rsid w:val="009762DE"/>
    <w:rsid w:val="00976F1F"/>
    <w:rsid w:val="00980009"/>
    <w:rsid w:val="00A47695"/>
    <w:rsid w:val="00A573F2"/>
    <w:rsid w:val="00A576AB"/>
    <w:rsid w:val="00A6361C"/>
    <w:rsid w:val="00AF7921"/>
    <w:rsid w:val="00B05E85"/>
    <w:rsid w:val="00B645BA"/>
    <w:rsid w:val="00B716CF"/>
    <w:rsid w:val="00B90C4A"/>
    <w:rsid w:val="00B967C2"/>
    <w:rsid w:val="00BC5D8E"/>
    <w:rsid w:val="00C55A3B"/>
    <w:rsid w:val="00C675C4"/>
    <w:rsid w:val="00D25CE6"/>
    <w:rsid w:val="00D54D3F"/>
    <w:rsid w:val="00DB7E88"/>
    <w:rsid w:val="00DE1AC7"/>
    <w:rsid w:val="00DE2FD0"/>
    <w:rsid w:val="00E255EB"/>
    <w:rsid w:val="00E56DAB"/>
    <w:rsid w:val="00E65BB4"/>
    <w:rsid w:val="00E760DF"/>
    <w:rsid w:val="00EA44BC"/>
    <w:rsid w:val="00EC5D23"/>
    <w:rsid w:val="00ED12BE"/>
    <w:rsid w:val="00EF01CF"/>
    <w:rsid w:val="00F11902"/>
    <w:rsid w:val="00F177AB"/>
    <w:rsid w:val="00F937F1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EDAC"/>
  <w15:docId w15:val="{D15048EB-3682-4043-9136-7B1F0318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CE6"/>
  </w:style>
  <w:style w:type="paragraph" w:styleId="a8">
    <w:name w:val="footer"/>
    <w:basedOn w:val="a"/>
    <w:link w:val="a9"/>
    <w:uiPriority w:val="99"/>
    <w:unhideWhenUsed/>
    <w:rsid w:val="00D2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E411-E819-4895-9D2D-AA936523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</dc:creator>
  <cp:lastModifiedBy>35-34_2</cp:lastModifiedBy>
  <cp:revision>6</cp:revision>
  <cp:lastPrinted>2021-04-28T09:14:00Z</cp:lastPrinted>
  <dcterms:created xsi:type="dcterms:W3CDTF">2021-06-09T11:01:00Z</dcterms:created>
  <dcterms:modified xsi:type="dcterms:W3CDTF">2022-11-03T06:54:00Z</dcterms:modified>
</cp:coreProperties>
</file>